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874" w:rsidRDefault="00CC4874" w:rsidP="00CC4874">
      <w:pPr>
        <w:jc w:val="center"/>
        <w:rPr>
          <w:rFonts w:ascii="Verdana" w:hAnsi="Verdana"/>
          <w:b/>
          <w:vertAlign w:val="superscript"/>
        </w:rPr>
      </w:pPr>
      <w:r w:rsidRPr="003723F1">
        <w:rPr>
          <w:rFonts w:ascii="Verdana" w:hAnsi="Verdana"/>
          <w:b/>
        </w:rPr>
        <w:t>Середня заробітна плата штатних працівників за видами економічної діяльності за місяць у 202</w:t>
      </w:r>
      <w:r>
        <w:rPr>
          <w:rFonts w:ascii="Verdana" w:hAnsi="Verdana"/>
          <w:b/>
          <w:lang w:val="ru-RU"/>
        </w:rPr>
        <w:t>4</w:t>
      </w:r>
      <w:r w:rsidRPr="003723F1">
        <w:rPr>
          <w:rFonts w:ascii="Verdana" w:hAnsi="Verdana"/>
          <w:b/>
        </w:rPr>
        <w:t xml:space="preserve"> році </w:t>
      </w:r>
      <w:r>
        <w:rPr>
          <w:rFonts w:ascii="Verdana" w:hAnsi="Verdana"/>
          <w:b/>
          <w:vertAlign w:val="superscript"/>
        </w:rPr>
        <w:t>1</w:t>
      </w:r>
    </w:p>
    <w:p w:rsidR="00CC4874" w:rsidRDefault="00CC4874" w:rsidP="00CC4874">
      <w:pPr>
        <w:jc w:val="right"/>
      </w:pPr>
      <w:r w:rsidRPr="003723F1">
        <w:rPr>
          <w:rFonts w:ascii="Verdana" w:hAnsi="Verdana"/>
        </w:rPr>
        <w:t>(у розрахунку на одного штатного працівника, грн)</w:t>
      </w:r>
    </w:p>
    <w:p w:rsidR="00CC4874" w:rsidRDefault="00CC4874"/>
    <w:tbl>
      <w:tblPr>
        <w:tblW w:w="5298" w:type="pct"/>
        <w:jc w:val="center"/>
        <w:tblCellSpacing w:w="20" w:type="dxa"/>
        <w:tblBorders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6"/>
        <w:gridCol w:w="956"/>
        <w:gridCol w:w="956"/>
        <w:gridCol w:w="1066"/>
        <w:gridCol w:w="1134"/>
        <w:gridCol w:w="1134"/>
        <w:gridCol w:w="1134"/>
        <w:gridCol w:w="1276"/>
        <w:gridCol w:w="1134"/>
        <w:gridCol w:w="1134"/>
        <w:gridCol w:w="1134"/>
        <w:gridCol w:w="1281"/>
        <w:gridCol w:w="1134"/>
      </w:tblGrid>
      <w:tr w:rsidR="003723F1" w:rsidRPr="00807BC6" w:rsidTr="00AC1528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</w:tcPr>
          <w:p w:rsidR="003723F1" w:rsidRPr="008C1602" w:rsidRDefault="003723F1" w:rsidP="00AC1528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uk-UA"/>
              </w:rPr>
            </w:pPr>
            <w:r w:rsidRPr="008C160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uk-UA"/>
              </w:rPr>
              <w:t>Вид діяльності</w:t>
            </w:r>
          </w:p>
        </w:tc>
        <w:tc>
          <w:tcPr>
            <w:tcW w:w="916" w:type="dxa"/>
            <w:shd w:val="clear" w:color="auto" w:fill="auto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січень</w:t>
            </w:r>
          </w:p>
        </w:tc>
        <w:tc>
          <w:tcPr>
            <w:tcW w:w="916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лютий</w:t>
            </w:r>
          </w:p>
        </w:tc>
        <w:tc>
          <w:tcPr>
            <w:tcW w:w="1026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березень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квітень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травень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червень</w:t>
            </w:r>
          </w:p>
        </w:tc>
        <w:tc>
          <w:tcPr>
            <w:tcW w:w="1236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липень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серпень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вересень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жовтень</w:t>
            </w:r>
          </w:p>
        </w:tc>
        <w:tc>
          <w:tcPr>
            <w:tcW w:w="1241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листопад</w:t>
            </w:r>
          </w:p>
        </w:tc>
        <w:tc>
          <w:tcPr>
            <w:tcW w:w="107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грудень</w:t>
            </w: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uk-UA"/>
              </w:rPr>
              <w:t>У середньому по економіці</w:t>
            </w:r>
          </w:p>
        </w:tc>
        <w:tc>
          <w:tcPr>
            <w:tcW w:w="916" w:type="dxa"/>
            <w:vAlign w:val="bottom"/>
          </w:tcPr>
          <w:p w:rsidR="00C64DB9" w:rsidRPr="00627E71" w:rsidRDefault="00C64DB9" w:rsidP="00C64DB9">
            <w:pPr>
              <w:spacing w:after="0"/>
              <w:jc w:val="right"/>
              <w:rPr>
                <w:b/>
              </w:rPr>
            </w:pPr>
            <w:r w:rsidRPr="00627E71">
              <w:rPr>
                <w:b/>
              </w:rPr>
              <w:t>18302</w:t>
            </w:r>
          </w:p>
        </w:tc>
        <w:tc>
          <w:tcPr>
            <w:tcW w:w="916" w:type="dxa"/>
            <w:vAlign w:val="bottom"/>
          </w:tcPr>
          <w:p w:rsidR="00C64DB9" w:rsidRPr="00627E71" w:rsidRDefault="00C64DB9" w:rsidP="00C64DB9">
            <w:pPr>
              <w:spacing w:after="0"/>
              <w:jc w:val="right"/>
              <w:rPr>
                <w:b/>
              </w:rPr>
            </w:pPr>
            <w:r w:rsidRPr="00627E71">
              <w:rPr>
                <w:b/>
              </w:rPr>
              <w:t>18274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  <w:rPr>
                <w:b/>
              </w:rPr>
            </w:pPr>
            <w:r w:rsidRPr="005123C1">
              <w:rPr>
                <w:b/>
              </w:rPr>
              <w:t>19694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  <w:rPr>
                <w:b/>
              </w:rPr>
            </w:pPr>
            <w:r w:rsidRPr="005123C1">
              <w:rPr>
                <w:b/>
              </w:rPr>
              <w:t>20770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  <w:rPr>
                <w:b/>
              </w:rPr>
            </w:pPr>
            <w:r w:rsidRPr="005123C1">
              <w:rPr>
                <w:b/>
              </w:rPr>
              <w:t>20847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  <w:rPr>
                <w:b/>
              </w:rPr>
            </w:pPr>
            <w:r w:rsidRPr="005123C1">
              <w:rPr>
                <w:b/>
              </w:rPr>
              <w:t>21602</w:t>
            </w:r>
          </w:p>
        </w:tc>
        <w:tc>
          <w:tcPr>
            <w:tcW w:w="1236" w:type="dxa"/>
            <w:vAlign w:val="bottom"/>
          </w:tcPr>
          <w:p w:rsidR="00C64DB9" w:rsidRPr="00AF11CA" w:rsidRDefault="00C64DB9" w:rsidP="00C64DB9">
            <w:pPr>
              <w:spacing w:after="0"/>
              <w:jc w:val="right"/>
              <w:rPr>
                <w:b/>
              </w:rPr>
            </w:pPr>
            <w:r w:rsidRPr="00AF11CA">
              <w:rPr>
                <w:b/>
              </w:rPr>
              <w:t>22066</w:t>
            </w:r>
          </w:p>
        </w:tc>
        <w:tc>
          <w:tcPr>
            <w:tcW w:w="1094" w:type="dxa"/>
            <w:vAlign w:val="bottom"/>
          </w:tcPr>
          <w:p w:rsidR="00C64DB9" w:rsidRPr="00A76AA3" w:rsidRDefault="00C64DB9" w:rsidP="00C64DB9">
            <w:pPr>
              <w:spacing w:after="0"/>
              <w:jc w:val="right"/>
              <w:rPr>
                <w:b/>
              </w:rPr>
            </w:pPr>
            <w:r w:rsidRPr="00A76AA3">
              <w:rPr>
                <w:b/>
              </w:rPr>
              <w:t>21073</w:t>
            </w:r>
          </w:p>
        </w:tc>
        <w:tc>
          <w:tcPr>
            <w:tcW w:w="1094" w:type="dxa"/>
            <w:vAlign w:val="bottom"/>
          </w:tcPr>
          <w:p w:rsidR="00C64DB9" w:rsidRPr="00A76AA3" w:rsidRDefault="00C64DB9" w:rsidP="00C64DB9">
            <w:pPr>
              <w:spacing w:after="0"/>
              <w:jc w:val="right"/>
              <w:rPr>
                <w:b/>
              </w:rPr>
            </w:pPr>
            <w:r w:rsidRPr="00A76AA3">
              <w:rPr>
                <w:b/>
              </w:rPr>
              <w:t>23544</w:t>
            </w:r>
          </w:p>
        </w:tc>
        <w:tc>
          <w:tcPr>
            <w:tcW w:w="1094" w:type="dxa"/>
            <w:vAlign w:val="bottom"/>
          </w:tcPr>
          <w:p w:rsidR="00C64DB9" w:rsidRPr="00ED7A4E" w:rsidRDefault="00C64DB9" w:rsidP="00C64DB9">
            <w:pPr>
              <w:spacing w:after="0"/>
              <w:jc w:val="right"/>
              <w:rPr>
                <w:b/>
              </w:rPr>
            </w:pPr>
          </w:p>
        </w:tc>
        <w:tc>
          <w:tcPr>
            <w:tcW w:w="1241" w:type="dxa"/>
            <w:vAlign w:val="bottom"/>
          </w:tcPr>
          <w:p w:rsidR="00C64DB9" w:rsidRPr="00E37CD7" w:rsidRDefault="00C64DB9" w:rsidP="00C64DB9">
            <w:pPr>
              <w:spacing w:after="0"/>
              <w:jc w:val="right"/>
              <w:rPr>
                <w:b/>
              </w:rPr>
            </w:pPr>
          </w:p>
        </w:tc>
        <w:tc>
          <w:tcPr>
            <w:tcW w:w="1074" w:type="dxa"/>
          </w:tcPr>
          <w:p w:rsidR="00C64DB9" w:rsidRPr="003723F1" w:rsidRDefault="00C64DB9" w:rsidP="00C64DB9">
            <w:pPr>
              <w:spacing w:after="0"/>
              <w:jc w:val="center"/>
              <w:rPr>
                <w:b/>
              </w:rPr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18115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17159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17727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19059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20817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19051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22048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20293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24243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   з них сільське господарство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18248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16645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17309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18874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20684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18761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21954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20106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24030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Промисловість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20538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20790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22364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22651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23748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23106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24437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24169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25414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Добувна промисловість і розроблення кар’єрів 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16152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18931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20290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20509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19623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22366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22146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23098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23718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Переробна промисловість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20040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20624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22069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22633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24093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23134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24680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24280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26271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26147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24575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27355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26441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26091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26533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27509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26562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25682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Водопостачання; каналізація, поводження з відходами 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16008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16346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17227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17430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17866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18048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18202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18613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17879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Будівництво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12575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13056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12882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13195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13528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14123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14254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14431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14712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23941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23470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26867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31888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27450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28604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31299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27392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33206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19175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18185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19004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19991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20051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20600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21465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21496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20838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Тимчасове розміщування й організація харчування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12801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17583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13239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14956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15470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16334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18647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17473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17327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Інформація та телекомунікації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17583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16115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16178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18816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17551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17260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19104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21716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17411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lastRenderedPageBreak/>
              <w:t>Фінансова та страхова діяльність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36434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36775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39965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40955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40830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39340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42158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43668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43118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Операції з нерухомим майном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21902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19561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19919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25739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22375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22863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23161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24060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25263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Професійна, наукова та технічна діяльність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23851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23681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25910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26377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24265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28148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25504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30578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27215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з неї наукові дослідження та розробки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11999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12932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13233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14291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14166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15004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14880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15518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15383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14989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14966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15928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16344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16517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17964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17988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17312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18559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20877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20860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21698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22707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24045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25331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26632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26606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24649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Освіта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12510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12912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13184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13572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14829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18239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13807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12224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14996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Охорона здоров'я та надання соціальної допомоги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13637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14394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15180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15433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16070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16461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17348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16202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15591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   з них охорона здоров'я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13915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14550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15401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15723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16283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16777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17868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16494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15889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Мистецтво, спорт, розваги та відпочинок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23201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23518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35836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27030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27695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28918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29564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28560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64111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діяльність у сфері творчості, мистецтва та розваг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9253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9342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10048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10060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10913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12393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10752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10501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11444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функціювання бібліотек, архівів, музеїв та інших закладів культури</w:t>
            </w:r>
          </w:p>
        </w:tc>
        <w:tc>
          <w:tcPr>
            <w:tcW w:w="916" w:type="dxa"/>
            <w:vAlign w:val="bottom"/>
          </w:tcPr>
          <w:p w:rsidR="00C64DB9" w:rsidRPr="006F11BF" w:rsidRDefault="00C64DB9" w:rsidP="00C64DB9">
            <w:pPr>
              <w:spacing w:after="0"/>
              <w:jc w:val="right"/>
            </w:pPr>
            <w:r w:rsidRPr="006F11BF">
              <w:t>12190</w:t>
            </w:r>
          </w:p>
        </w:tc>
        <w:tc>
          <w:tcPr>
            <w:tcW w:w="916" w:type="dxa"/>
            <w:vAlign w:val="bottom"/>
          </w:tcPr>
          <w:p w:rsidR="00C64DB9" w:rsidRPr="006E65A8" w:rsidRDefault="00C64DB9" w:rsidP="00C64DB9">
            <w:pPr>
              <w:spacing w:after="0"/>
              <w:jc w:val="right"/>
            </w:pPr>
            <w:r w:rsidRPr="006E65A8">
              <w:t>12585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12663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12788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13597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14155</w:t>
            </w:r>
          </w:p>
        </w:tc>
        <w:tc>
          <w:tcPr>
            <w:tcW w:w="1236" w:type="dxa"/>
            <w:vAlign w:val="bottom"/>
          </w:tcPr>
          <w:p w:rsidR="00C64DB9" w:rsidRPr="00454355" w:rsidRDefault="00C64DB9" w:rsidP="00C64DB9">
            <w:pPr>
              <w:spacing w:after="0"/>
              <w:jc w:val="right"/>
            </w:pPr>
            <w:r w:rsidRPr="00454355">
              <w:t>14342</w:t>
            </w:r>
          </w:p>
        </w:tc>
        <w:tc>
          <w:tcPr>
            <w:tcW w:w="1094" w:type="dxa"/>
            <w:vAlign w:val="bottom"/>
          </w:tcPr>
          <w:p w:rsidR="00C64DB9" w:rsidRPr="000C3056" w:rsidRDefault="00C64DB9" w:rsidP="00C64DB9">
            <w:pPr>
              <w:spacing w:after="0"/>
              <w:jc w:val="right"/>
            </w:pPr>
            <w:r w:rsidRPr="000C3056">
              <w:t>13978</w:t>
            </w:r>
          </w:p>
        </w:tc>
        <w:tc>
          <w:tcPr>
            <w:tcW w:w="1094" w:type="dxa"/>
            <w:vAlign w:val="bottom"/>
          </w:tcPr>
          <w:p w:rsidR="00C64DB9" w:rsidRPr="008D422C" w:rsidRDefault="00C64DB9" w:rsidP="00C64DB9">
            <w:pPr>
              <w:spacing w:after="0"/>
              <w:jc w:val="right"/>
            </w:pPr>
            <w:r w:rsidRPr="008D422C">
              <w:t>14522</w:t>
            </w:r>
          </w:p>
        </w:tc>
        <w:tc>
          <w:tcPr>
            <w:tcW w:w="1094" w:type="dxa"/>
            <w:vAlign w:val="bottom"/>
          </w:tcPr>
          <w:p w:rsidR="00C64DB9" w:rsidRPr="000203D1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Pr="00121677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  <w:tr w:rsidR="00C64DB9" w:rsidRPr="00807BC6" w:rsidTr="00AF11CA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C64DB9" w:rsidRPr="00002B28" w:rsidRDefault="00C64DB9" w:rsidP="00C64DB9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Надання інших видів послуг</w:t>
            </w:r>
          </w:p>
        </w:tc>
        <w:tc>
          <w:tcPr>
            <w:tcW w:w="916" w:type="dxa"/>
            <w:vAlign w:val="bottom"/>
          </w:tcPr>
          <w:p w:rsidR="00C64DB9" w:rsidRDefault="00C64DB9" w:rsidP="00C64DB9">
            <w:pPr>
              <w:spacing w:after="0"/>
              <w:jc w:val="right"/>
            </w:pPr>
            <w:r w:rsidRPr="006F11BF">
              <w:t>11469</w:t>
            </w:r>
          </w:p>
        </w:tc>
        <w:tc>
          <w:tcPr>
            <w:tcW w:w="916" w:type="dxa"/>
            <w:vAlign w:val="bottom"/>
          </w:tcPr>
          <w:p w:rsidR="00C64DB9" w:rsidRDefault="00C64DB9" w:rsidP="00C64DB9">
            <w:pPr>
              <w:spacing w:after="0"/>
              <w:jc w:val="right"/>
            </w:pPr>
            <w:r w:rsidRPr="006E65A8">
              <w:t>11225</w:t>
            </w:r>
          </w:p>
        </w:tc>
        <w:tc>
          <w:tcPr>
            <w:tcW w:w="1026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12650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12351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13307</w:t>
            </w:r>
          </w:p>
        </w:tc>
        <w:tc>
          <w:tcPr>
            <w:tcW w:w="1094" w:type="dxa"/>
            <w:vAlign w:val="bottom"/>
          </w:tcPr>
          <w:p w:rsidR="00C64DB9" w:rsidRPr="005123C1" w:rsidRDefault="00C64DB9" w:rsidP="00C64DB9">
            <w:pPr>
              <w:spacing w:after="0"/>
              <w:jc w:val="right"/>
            </w:pPr>
            <w:r w:rsidRPr="005123C1">
              <w:t>13699</w:t>
            </w:r>
          </w:p>
        </w:tc>
        <w:tc>
          <w:tcPr>
            <w:tcW w:w="1236" w:type="dxa"/>
            <w:vAlign w:val="bottom"/>
          </w:tcPr>
          <w:p w:rsidR="00C64DB9" w:rsidRDefault="00C64DB9" w:rsidP="00C64DB9">
            <w:pPr>
              <w:spacing w:after="0"/>
              <w:jc w:val="right"/>
            </w:pPr>
            <w:r w:rsidRPr="00454355">
              <w:t>14592</w:t>
            </w:r>
          </w:p>
        </w:tc>
        <w:tc>
          <w:tcPr>
            <w:tcW w:w="1094" w:type="dxa"/>
            <w:vAlign w:val="bottom"/>
          </w:tcPr>
          <w:p w:rsidR="00C64DB9" w:rsidRDefault="00C64DB9" w:rsidP="00C64DB9">
            <w:pPr>
              <w:spacing w:after="0"/>
              <w:jc w:val="right"/>
            </w:pPr>
            <w:r w:rsidRPr="000C3056">
              <w:t>14808</w:t>
            </w:r>
          </w:p>
        </w:tc>
        <w:tc>
          <w:tcPr>
            <w:tcW w:w="1094" w:type="dxa"/>
            <w:vAlign w:val="bottom"/>
          </w:tcPr>
          <w:p w:rsidR="00C64DB9" w:rsidRDefault="00C64DB9" w:rsidP="00C64DB9">
            <w:pPr>
              <w:spacing w:after="0"/>
              <w:jc w:val="right"/>
            </w:pPr>
            <w:r w:rsidRPr="008D422C">
              <w:t>14869</w:t>
            </w:r>
          </w:p>
        </w:tc>
        <w:tc>
          <w:tcPr>
            <w:tcW w:w="1094" w:type="dxa"/>
            <w:vAlign w:val="bottom"/>
          </w:tcPr>
          <w:p w:rsidR="00C64DB9" w:rsidRDefault="00C64DB9" w:rsidP="00C64DB9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C64DB9" w:rsidRDefault="00C64DB9" w:rsidP="00C64DB9">
            <w:pPr>
              <w:spacing w:after="0"/>
              <w:jc w:val="right"/>
            </w:pPr>
          </w:p>
        </w:tc>
        <w:tc>
          <w:tcPr>
            <w:tcW w:w="1074" w:type="dxa"/>
          </w:tcPr>
          <w:p w:rsidR="00C64DB9" w:rsidRPr="00807BC6" w:rsidRDefault="00C64DB9" w:rsidP="00C64DB9">
            <w:pPr>
              <w:spacing w:after="0"/>
              <w:jc w:val="center"/>
            </w:pPr>
          </w:p>
        </w:tc>
      </w:tr>
    </w:tbl>
    <w:p w:rsidR="003723F1" w:rsidRDefault="003723F1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</w:pPr>
    </w:p>
    <w:p w:rsidR="002F52D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  <w:t xml:space="preserve">1 </w:t>
      </w: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Дані підготовлено за результатами державного статистичного спостереження "Обстеження підприємств із питань статистики праці", яким охоплені юридичні особи та відокремлені підрозділи юридичних осіб із кількістю найманих працівників 10 і більше осіб.</w:t>
      </w:r>
      <w:r w:rsidRPr="00002B28"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  <w:t xml:space="preserve"> </w:t>
      </w:r>
      <w:bookmarkStart w:id="0" w:name="_GoBack"/>
      <w:bookmarkEnd w:id="0"/>
    </w:p>
    <w:p w:rsidR="002F52D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Крапки (…) – відомості відсутні.</w:t>
      </w:r>
    </w:p>
    <w:p w:rsidR="002F52D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Тире (–) – явищ не було. </w:t>
      </w:r>
    </w:p>
    <w:p w:rsidR="002F52D6" w:rsidRPr="00002B28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Символ  (к) – 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</w:t>
      </w:r>
    </w:p>
    <w:p w:rsidR="002F52D6" w:rsidRDefault="002F52D6" w:rsidP="002F52D6"/>
    <w:p w:rsidR="00002B28" w:rsidRDefault="00002B28"/>
    <w:sectPr w:rsidR="00002B28" w:rsidSect="003723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B28"/>
    <w:rsid w:val="00002B28"/>
    <w:rsid w:val="00044A2D"/>
    <w:rsid w:val="00077881"/>
    <w:rsid w:val="000D1365"/>
    <w:rsid w:val="0014107F"/>
    <w:rsid w:val="0018007D"/>
    <w:rsid w:val="00193FF8"/>
    <w:rsid w:val="001A5371"/>
    <w:rsid w:val="00225E4B"/>
    <w:rsid w:val="002D2F47"/>
    <w:rsid w:val="002F52D6"/>
    <w:rsid w:val="003723F1"/>
    <w:rsid w:val="0043300E"/>
    <w:rsid w:val="00472604"/>
    <w:rsid w:val="004F16F5"/>
    <w:rsid w:val="005123C1"/>
    <w:rsid w:val="00533DE8"/>
    <w:rsid w:val="005559BC"/>
    <w:rsid w:val="005766A5"/>
    <w:rsid w:val="00580108"/>
    <w:rsid w:val="005830BB"/>
    <w:rsid w:val="005C6045"/>
    <w:rsid w:val="005D0C3A"/>
    <w:rsid w:val="005F5D44"/>
    <w:rsid w:val="005F6EFF"/>
    <w:rsid w:val="00627E71"/>
    <w:rsid w:val="0072089D"/>
    <w:rsid w:val="00754800"/>
    <w:rsid w:val="00785442"/>
    <w:rsid w:val="007C6919"/>
    <w:rsid w:val="007D7183"/>
    <w:rsid w:val="008156CC"/>
    <w:rsid w:val="0084672F"/>
    <w:rsid w:val="008A5D31"/>
    <w:rsid w:val="008C7823"/>
    <w:rsid w:val="009211B9"/>
    <w:rsid w:val="00A61DC9"/>
    <w:rsid w:val="00A64CAE"/>
    <w:rsid w:val="00AC3D6B"/>
    <w:rsid w:val="00AC605D"/>
    <w:rsid w:val="00AF11CA"/>
    <w:rsid w:val="00B21311"/>
    <w:rsid w:val="00B34476"/>
    <w:rsid w:val="00B6774E"/>
    <w:rsid w:val="00BB7798"/>
    <w:rsid w:val="00C64DB9"/>
    <w:rsid w:val="00CC4874"/>
    <w:rsid w:val="00D6184F"/>
    <w:rsid w:val="00E21BC0"/>
    <w:rsid w:val="00E37CD7"/>
    <w:rsid w:val="00ED4CE2"/>
    <w:rsid w:val="00ED6DF6"/>
    <w:rsid w:val="00ED7A4E"/>
    <w:rsid w:val="00F33893"/>
    <w:rsid w:val="00F40B71"/>
    <w:rsid w:val="00F47E2F"/>
    <w:rsid w:val="00FD28DD"/>
    <w:rsid w:val="00FD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BE51D-8F34-4BD7-ADD7-9EA31C06F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1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2149</Words>
  <Characters>1226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55</cp:revision>
  <dcterms:created xsi:type="dcterms:W3CDTF">2025-09-02T11:36:00Z</dcterms:created>
  <dcterms:modified xsi:type="dcterms:W3CDTF">2026-04-23T08:24:00Z</dcterms:modified>
</cp:coreProperties>
</file>